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190</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甘安东</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2918</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3124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58141F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19日 10时 30分，玉林市交通运输局执法人员宁伟,庞君勇（执法证号分别为 45091153,20090017008）经行政检查,在玉林市二环北路发现，甘安东驾驶甘安东所属桂 KM8079车辆违法超限运输行驶公路。该车辆主车车型为重型仓栅式货车，品牌型号为乘龙牌，车轴和车轮情况：4轴 12轮，运输货物为木片，属可解体物品，经检测,该车车货总高 4.3米，超高 0.3米。当事人的行为构成违法超限运输行驶公路，违法程度为情节较轻。</w:t>
      </w:r>
    </w:p>
    <w:p w14:paraId="4A9D5A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二、证据。上述违法事实有现场笔录、勘验笔录、询问笔录、现场照片、当事人身份证复制件、道路运输证复制件、行驶证复制件、从业资格证复制件证明。</w:t>
      </w:r>
    </w:p>
    <w:p w14:paraId="22BD77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6C0703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3C3190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一项的规定，参照《广西壮族自治区公路行政处罚裁量权基准》（桂交规〔2023〕1号）的规定。本机关依法作出罚款人民币叁佰元整（¥300）的处罚决定。</w:t>
      </w:r>
    </w:p>
    <w:p w14:paraId="4FF436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FF22F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060F52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03月 19日</w:t>
      </w:r>
    </w:p>
    <w:p w14:paraId="3A8179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6925C39"/>
    <w:rsid w:val="1ADB0A82"/>
    <w:rsid w:val="1AFC685F"/>
    <w:rsid w:val="1BE50906"/>
    <w:rsid w:val="1D577918"/>
    <w:rsid w:val="21BA6164"/>
    <w:rsid w:val="299A22A0"/>
    <w:rsid w:val="2DAE4BCF"/>
    <w:rsid w:val="3D3C6796"/>
    <w:rsid w:val="4870502C"/>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881</Words>
  <Characters>981</Characters>
  <Lines>9</Lines>
  <Paragraphs>2</Paragraphs>
  <TotalTime>65</TotalTime>
  <ScaleCrop>false</ScaleCrop>
  <LinksUpToDate>false</LinksUpToDate>
  <CharactersWithSpaces>1018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2026-03-20T03:09:51Z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